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XSpec="center" w:tblpY="-525"/>
        <w:tblW w:w="10024" w:type="dxa"/>
        <w:tblLook w:val="04A0"/>
      </w:tblPr>
      <w:tblGrid>
        <w:gridCol w:w="2409"/>
        <w:gridCol w:w="5604"/>
        <w:gridCol w:w="2011"/>
      </w:tblGrid>
      <w:tr w:rsidR="00C40B0C" w:rsidTr="004F6272">
        <w:trPr>
          <w:trHeight w:val="1210"/>
        </w:trPr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40B0C" w:rsidRDefault="00BA3635" w:rsidP="00603676">
            <w:r>
              <w:rPr>
                <w:noProof/>
                <w:color w:val="0000FF"/>
                <w:lang w:eastAsia="tr-TR"/>
              </w:rPr>
              <w:drawing>
                <wp:inline distT="0" distB="0" distL="0" distR="0">
                  <wp:extent cx="1257300" cy="1257300"/>
                  <wp:effectExtent l="19050" t="0" r="0" b="0"/>
                  <wp:docPr id="10" name="irc_mi" descr="http://www.freelogovectors.net/wp-content/uploads/2012/05/buyukcekmece-belediyesi-logo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reelogovectors.net/wp-content/uploads/2012/05/buyukcekmece-belediyesi-logo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4" w:type="dxa"/>
            <w:tcBorders>
              <w:top w:val="single" w:sz="12" w:space="0" w:color="auto"/>
            </w:tcBorders>
          </w:tcPr>
          <w:p w:rsidR="00C40B0C" w:rsidRPr="00603676" w:rsidRDefault="00C40B0C" w:rsidP="00603676">
            <w:pPr>
              <w:jc w:val="center"/>
              <w:rPr>
                <w:sz w:val="24"/>
                <w:szCs w:val="24"/>
              </w:rPr>
            </w:pPr>
            <w:r w:rsidRPr="00603676">
              <w:rPr>
                <w:sz w:val="24"/>
                <w:szCs w:val="24"/>
              </w:rPr>
              <w:t>T.C.</w:t>
            </w:r>
          </w:p>
          <w:p w:rsidR="00C40B0C" w:rsidRPr="00603676" w:rsidRDefault="00237FAE" w:rsidP="00603676">
            <w:pPr>
              <w:jc w:val="center"/>
              <w:rPr>
                <w:sz w:val="24"/>
                <w:szCs w:val="24"/>
              </w:rPr>
            </w:pPr>
            <w:r w:rsidRPr="00603676">
              <w:rPr>
                <w:sz w:val="24"/>
                <w:szCs w:val="24"/>
              </w:rPr>
              <w:t>BÜYÜKÇEKMECE BELEDİYESİ BELEDİYE MECLİSİ</w:t>
            </w:r>
          </w:p>
          <w:p w:rsidR="00237FAE" w:rsidRPr="00995EB9" w:rsidRDefault="00237FAE" w:rsidP="00603676">
            <w:pPr>
              <w:jc w:val="center"/>
              <w:rPr>
                <w:b/>
                <w:sz w:val="52"/>
                <w:szCs w:val="52"/>
              </w:rPr>
            </w:pPr>
            <w:r w:rsidRPr="00995EB9">
              <w:rPr>
                <w:b/>
                <w:sz w:val="52"/>
                <w:szCs w:val="52"/>
              </w:rPr>
              <w:t>KOMİSYON RAPORLARI</w:t>
            </w:r>
          </w:p>
          <w:p w:rsidR="00237FAE" w:rsidRDefault="00237FAE" w:rsidP="00603676"/>
        </w:tc>
        <w:tc>
          <w:tcPr>
            <w:tcW w:w="201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23F93" w:rsidRDefault="00423F93" w:rsidP="00603676">
            <w:pPr>
              <w:jc w:val="center"/>
              <w:rPr>
                <w:b/>
              </w:rPr>
            </w:pPr>
          </w:p>
          <w:p w:rsidR="00423F93" w:rsidRPr="00995EB9" w:rsidRDefault="00423F93" w:rsidP="00423F93">
            <w:pPr>
              <w:jc w:val="center"/>
              <w:rPr>
                <w:b/>
              </w:rPr>
            </w:pPr>
            <w:r w:rsidRPr="00995EB9">
              <w:rPr>
                <w:b/>
              </w:rPr>
              <w:t>Tarih:</w:t>
            </w:r>
          </w:p>
          <w:p w:rsidR="00423F93" w:rsidRDefault="00570AD0" w:rsidP="00423F93">
            <w:pPr>
              <w:jc w:val="center"/>
            </w:pPr>
            <w:r>
              <w:t>17</w:t>
            </w:r>
            <w:r w:rsidR="00876287">
              <w:t>.10.201</w:t>
            </w:r>
            <w:r w:rsidR="008512AB">
              <w:t>4</w:t>
            </w:r>
          </w:p>
          <w:p w:rsidR="00423F93" w:rsidRDefault="00423F93" w:rsidP="00603676">
            <w:pPr>
              <w:jc w:val="center"/>
              <w:rPr>
                <w:b/>
              </w:rPr>
            </w:pPr>
          </w:p>
          <w:p w:rsidR="00C40B0C" w:rsidRDefault="00995EB9" w:rsidP="00603676">
            <w:pPr>
              <w:jc w:val="center"/>
              <w:rPr>
                <w:b/>
              </w:rPr>
            </w:pPr>
            <w:r w:rsidRPr="00995EB9">
              <w:rPr>
                <w:b/>
              </w:rPr>
              <w:t>Rapor No:</w:t>
            </w:r>
            <w:r w:rsidR="00570AD0">
              <w:rPr>
                <w:b/>
              </w:rPr>
              <w:t>1</w:t>
            </w:r>
          </w:p>
          <w:p w:rsidR="00423F93" w:rsidRPr="00995EB9" w:rsidRDefault="00423F93" w:rsidP="00603676">
            <w:pPr>
              <w:jc w:val="center"/>
              <w:rPr>
                <w:b/>
              </w:rPr>
            </w:pPr>
          </w:p>
          <w:p w:rsidR="00995EB9" w:rsidRDefault="00995EB9" w:rsidP="00423F93">
            <w:pPr>
              <w:jc w:val="center"/>
            </w:pPr>
          </w:p>
        </w:tc>
      </w:tr>
      <w:tr w:rsidR="00C40B0C" w:rsidTr="004F6272">
        <w:trPr>
          <w:trHeight w:val="547"/>
        </w:trPr>
        <w:tc>
          <w:tcPr>
            <w:tcW w:w="2409" w:type="dxa"/>
            <w:vMerge/>
            <w:tcBorders>
              <w:left w:val="single" w:sz="12" w:space="0" w:color="auto"/>
            </w:tcBorders>
          </w:tcPr>
          <w:p w:rsidR="00C40B0C" w:rsidRDefault="00C40B0C" w:rsidP="00603676"/>
        </w:tc>
        <w:tc>
          <w:tcPr>
            <w:tcW w:w="5604" w:type="dxa"/>
          </w:tcPr>
          <w:p w:rsidR="00C40B0C" w:rsidRPr="00603676" w:rsidRDefault="00237FAE" w:rsidP="00603676">
            <w:pPr>
              <w:jc w:val="center"/>
              <w:rPr>
                <w:b/>
                <w:sz w:val="24"/>
                <w:szCs w:val="24"/>
              </w:rPr>
            </w:pPr>
            <w:r w:rsidRPr="00603676">
              <w:rPr>
                <w:b/>
                <w:sz w:val="24"/>
                <w:szCs w:val="24"/>
              </w:rPr>
              <w:t>PLAN BÜTÇE KOMİSYONU</w:t>
            </w:r>
          </w:p>
        </w:tc>
        <w:tc>
          <w:tcPr>
            <w:tcW w:w="2011" w:type="dxa"/>
            <w:vMerge/>
            <w:tcBorders>
              <w:right w:val="single" w:sz="12" w:space="0" w:color="auto"/>
            </w:tcBorders>
          </w:tcPr>
          <w:p w:rsidR="00C40B0C" w:rsidRDefault="00C40B0C" w:rsidP="00603676"/>
        </w:tc>
      </w:tr>
      <w:tr w:rsidR="004C023B" w:rsidTr="00B5255C">
        <w:trPr>
          <w:trHeight w:val="11823"/>
        </w:trPr>
        <w:tc>
          <w:tcPr>
            <w:tcW w:w="1002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C65CE" w:rsidRDefault="004C65CE" w:rsidP="00603676"/>
          <w:p w:rsidR="005966AD" w:rsidRDefault="00B1796A" w:rsidP="00603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="008A6D26" w:rsidRPr="00D97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KONUNUN </w:t>
            </w:r>
            <w:proofErr w:type="gramStart"/>
            <w:r w:rsidR="008A6D26" w:rsidRPr="00D973D3">
              <w:rPr>
                <w:rFonts w:ascii="Times New Roman" w:hAnsi="Times New Roman" w:cs="Times New Roman"/>
                <w:b/>
                <w:sz w:val="24"/>
                <w:szCs w:val="24"/>
              </w:rPr>
              <w:t>ÖZÜ</w:t>
            </w:r>
            <w:r w:rsidR="00FA08DB" w:rsidRPr="00D97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8A6D26" w:rsidRPr="00D973D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C1446" w:rsidRPr="00D97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966AD">
              <w:rPr>
                <w:rFonts w:ascii="Times New Roman" w:hAnsi="Times New Roman" w:cs="Times New Roman"/>
                <w:b/>
                <w:sz w:val="24"/>
                <w:szCs w:val="24"/>
              </w:rPr>
              <w:t>ZABITA</w:t>
            </w:r>
            <w:proofErr w:type="gramEnd"/>
            <w:r w:rsidR="00E65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6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PERSONELİNE</w:t>
            </w:r>
            <w:r w:rsidR="00E65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6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34474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96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YILI </w:t>
            </w:r>
            <w:r w:rsidR="00E65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6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BÜTÇE KANUNU  </w:t>
            </w:r>
          </w:p>
          <w:p w:rsidR="005966AD" w:rsidRDefault="005966AD" w:rsidP="00603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UYARINCA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UYGULANACAK</w:t>
            </w:r>
            <w:r w:rsidR="00E65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MAKTU</w:t>
            </w:r>
            <w:proofErr w:type="gramEnd"/>
          </w:p>
          <w:p w:rsidR="006C1446" w:rsidRDefault="005966AD" w:rsidP="00603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FAZLA ÇALIŞMA ÜCRETİ</w:t>
            </w:r>
          </w:p>
          <w:p w:rsidR="005B0710" w:rsidRDefault="005B0710" w:rsidP="00401646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96A" w:rsidRPr="00D973D3" w:rsidRDefault="008A6D26" w:rsidP="00401646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KOMİSYON </w:t>
            </w:r>
            <w:proofErr w:type="gramStart"/>
            <w:r w:rsidRPr="00D973D3">
              <w:rPr>
                <w:rFonts w:ascii="Times New Roman" w:hAnsi="Times New Roman" w:cs="Times New Roman"/>
                <w:b/>
                <w:sz w:val="24"/>
                <w:szCs w:val="24"/>
              </w:rPr>
              <w:t>İNCELE</w:t>
            </w:r>
            <w:r w:rsidR="00A57337" w:rsidRPr="00D973D3">
              <w:rPr>
                <w:rFonts w:ascii="Times New Roman" w:hAnsi="Times New Roman" w:cs="Times New Roman"/>
                <w:b/>
                <w:sz w:val="24"/>
                <w:szCs w:val="24"/>
              </w:rPr>
              <w:t>ME</w:t>
            </w:r>
            <w:r w:rsidRPr="00D973D3">
              <w:rPr>
                <w:rFonts w:ascii="Times New Roman" w:hAnsi="Times New Roman" w:cs="Times New Roman"/>
                <w:b/>
                <w:sz w:val="24"/>
                <w:szCs w:val="24"/>
              </w:rPr>
              <w:t>Sİ</w:t>
            </w:r>
            <w:r w:rsidR="005B712E" w:rsidRPr="00D97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73D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C1446" w:rsidRPr="00D97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796A" w:rsidRPr="00D973D3">
              <w:rPr>
                <w:rFonts w:ascii="Times New Roman" w:eastAsia="Calibri" w:hAnsi="Times New Roman" w:cs="Times New Roman"/>
                <w:sz w:val="24"/>
                <w:szCs w:val="24"/>
              </w:rPr>
              <w:t>5393</w:t>
            </w:r>
            <w:proofErr w:type="gramEnd"/>
            <w:r w:rsidR="00B1796A" w:rsidRPr="00D97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sayılı Belediye Kanunu’ </w:t>
            </w:r>
            <w:proofErr w:type="spellStart"/>
            <w:r w:rsidR="00B1796A" w:rsidRPr="00D973D3">
              <w:rPr>
                <w:rFonts w:ascii="Times New Roman" w:eastAsia="Calibri" w:hAnsi="Times New Roman" w:cs="Times New Roman"/>
                <w:sz w:val="24"/>
                <w:szCs w:val="24"/>
              </w:rPr>
              <w:t>nun</w:t>
            </w:r>
            <w:proofErr w:type="spellEnd"/>
            <w:r w:rsidR="00B1796A" w:rsidRPr="00D97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18.Mad.  gereği Meclis’e havale edilerek, Belediye  Meclisimizin 0</w:t>
            </w:r>
            <w:r w:rsidR="00E655B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1796A" w:rsidRPr="00D973D3">
              <w:rPr>
                <w:rFonts w:ascii="Times New Roman" w:eastAsia="Calibri" w:hAnsi="Times New Roman" w:cs="Times New Roman"/>
                <w:sz w:val="24"/>
                <w:szCs w:val="24"/>
              </w:rPr>
              <w:t>.10.201</w:t>
            </w:r>
            <w:r w:rsidR="00E655B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1796A" w:rsidRPr="00D97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</w:t>
            </w:r>
            <w:r w:rsidR="00E655BF">
              <w:rPr>
                <w:rFonts w:ascii="Times New Roman" w:eastAsia="Calibri" w:hAnsi="Times New Roman" w:cs="Times New Roman"/>
                <w:sz w:val="24"/>
                <w:szCs w:val="24"/>
              </w:rPr>
              <w:t>Perşembe</w:t>
            </w:r>
            <w:r w:rsidR="00B1796A" w:rsidRPr="00D97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günü  yapılan Ekim  ayı </w:t>
            </w:r>
            <w:r w:rsidR="0077760D" w:rsidRPr="00D97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olağan </w:t>
            </w:r>
            <w:r w:rsidR="00B1796A" w:rsidRPr="00D973D3">
              <w:rPr>
                <w:rFonts w:ascii="Times New Roman" w:eastAsia="Calibri" w:hAnsi="Times New Roman" w:cs="Times New Roman"/>
                <w:sz w:val="24"/>
                <w:szCs w:val="24"/>
              </w:rPr>
              <w:t>toplantısı 1. Birleşiminde</w:t>
            </w:r>
            <w:r w:rsidR="0077760D" w:rsidRPr="00D973D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1796A" w:rsidRPr="00D97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gündemin </w:t>
            </w:r>
            <w:r w:rsidR="0077760D" w:rsidRPr="00D97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932F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B1796A" w:rsidRPr="00D97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.maddesi olan </w:t>
            </w:r>
            <w:r w:rsidR="00B1796A" w:rsidRPr="00D973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“</w:t>
            </w:r>
            <w:r w:rsidR="001A7E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Zabıta Personeline 201</w:t>
            </w:r>
            <w:r w:rsidR="003447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1A7E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yılı Bütçe kanunu uyarınca uygulanacak maktu fazla çalışma ücreti</w:t>
            </w:r>
            <w:r w:rsidR="00B1796A" w:rsidRPr="00D973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  <w:r w:rsidR="00B1796A" w:rsidRPr="00D97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1796A" w:rsidRPr="00D973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5393 sayılı Belediye Kanunu’nun </w:t>
            </w:r>
            <w:r w:rsidR="001A7E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="0077760D" w:rsidRPr="00D973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B1796A" w:rsidRPr="00D973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mad. si hükümleri uyarınca görüşülerek, </w:t>
            </w:r>
            <w:r w:rsidR="00B1796A" w:rsidRPr="00D97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incelenip, değerlendirilmek ve  rapora bağlanmak üzere Plan ve Bütçe Komisyonuna havale edilmiştir. </w:t>
            </w:r>
          </w:p>
          <w:p w:rsidR="00E14371" w:rsidRPr="00D973D3" w:rsidRDefault="00DD6E9C" w:rsidP="0040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D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08652B" w:rsidRPr="00D973D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8652B" w:rsidRDefault="005B712E" w:rsidP="009851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0A1EC4" w:rsidRPr="00D97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KOMİSYON GÖRÜŞÜ: </w:t>
            </w:r>
            <w:r w:rsidR="00662CFF" w:rsidRPr="00D97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85196" w:rsidRDefault="00985196" w:rsidP="0098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165DFB">
              <w:rPr>
                <w:rFonts w:ascii="Times New Roman" w:hAnsi="Times New Roman" w:cs="Times New Roman"/>
                <w:sz w:val="24"/>
                <w:szCs w:val="24"/>
              </w:rPr>
              <w:t xml:space="preserve">    Komisyonumuzun </w:t>
            </w:r>
            <w:r w:rsidR="009C1B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65DFB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E655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5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BC6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  <w:r w:rsidR="00165DFB">
              <w:rPr>
                <w:rFonts w:ascii="Times New Roman" w:hAnsi="Times New Roman" w:cs="Times New Roman"/>
                <w:sz w:val="24"/>
                <w:szCs w:val="24"/>
              </w:rPr>
              <w:t xml:space="preserve"> tarihinde yapmış olduğu  </w:t>
            </w:r>
            <w:r w:rsidR="007A5DE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65DFB">
              <w:rPr>
                <w:rFonts w:ascii="Times New Roman" w:hAnsi="Times New Roman" w:cs="Times New Roman"/>
                <w:sz w:val="24"/>
                <w:szCs w:val="24"/>
              </w:rPr>
              <w:t xml:space="preserve">oplantıda Belediyemizde fiilen </w:t>
            </w:r>
            <w:r w:rsidR="007A5DE5">
              <w:rPr>
                <w:rFonts w:ascii="Times New Roman" w:hAnsi="Times New Roman" w:cs="Times New Roman"/>
                <w:sz w:val="24"/>
                <w:szCs w:val="24"/>
              </w:rPr>
              <w:t xml:space="preserve">24 saat </w:t>
            </w:r>
            <w:r w:rsidR="00056A51">
              <w:rPr>
                <w:rFonts w:ascii="Times New Roman" w:hAnsi="Times New Roman" w:cs="Times New Roman"/>
                <w:sz w:val="24"/>
                <w:szCs w:val="24"/>
              </w:rPr>
              <w:t xml:space="preserve">görev yapan </w:t>
            </w:r>
            <w:r w:rsidR="0074504B">
              <w:rPr>
                <w:rFonts w:ascii="Times New Roman" w:hAnsi="Times New Roman" w:cs="Times New Roman"/>
                <w:sz w:val="24"/>
                <w:szCs w:val="24"/>
              </w:rPr>
              <w:t>Zabıta Personeline, 201</w:t>
            </w:r>
            <w:r w:rsidR="00344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5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5E0">
              <w:rPr>
                <w:rFonts w:ascii="Times New Roman" w:hAnsi="Times New Roman" w:cs="Times New Roman"/>
                <w:sz w:val="24"/>
                <w:szCs w:val="24"/>
              </w:rPr>
              <w:t>Mali yılı Bütçe Kanunu yayınlanıncaya kadar 201</w:t>
            </w:r>
            <w:r w:rsidR="003447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65E0">
              <w:rPr>
                <w:rFonts w:ascii="Times New Roman" w:hAnsi="Times New Roman" w:cs="Times New Roman"/>
                <w:sz w:val="24"/>
                <w:szCs w:val="24"/>
              </w:rPr>
              <w:t xml:space="preserve"> yılında uygulanan maktu fazla çalışma ücretinin uygulanmaya devam edilmesine,</w:t>
            </w:r>
          </w:p>
          <w:p w:rsidR="00DE65E0" w:rsidRDefault="00DE65E0" w:rsidP="0098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201</w:t>
            </w:r>
            <w:r w:rsidR="00344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yılı bütçe Kanunu’nun yayınlanmasını müteakip ise, “ 201</w:t>
            </w:r>
            <w:r w:rsidR="00344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yılı Bütçe Kanunu” ile </w:t>
            </w:r>
            <w:r w:rsidR="009C1BC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elediyemiz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nufus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kriterleri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dikkate alınarak belirlenen, İBB sınırlarındaki ilçe </w:t>
            </w:r>
            <w:r w:rsidR="009C1BC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elediyelerinde uygulanan, maktu fazla çalışma ücretlerinin en üst limitinin 201</w:t>
            </w:r>
            <w:r w:rsidR="00344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yılı sonuna kadar ödenmesine,</w:t>
            </w:r>
          </w:p>
          <w:p w:rsidR="00DE65E0" w:rsidRPr="00D973D3" w:rsidRDefault="00DE65E0" w:rsidP="0098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5D" w:rsidRPr="00D973D3" w:rsidRDefault="00EB2030" w:rsidP="0040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D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37533">
              <w:rPr>
                <w:rFonts w:ascii="Times New Roman" w:hAnsi="Times New Roman" w:cs="Times New Roman"/>
                <w:sz w:val="24"/>
                <w:szCs w:val="24"/>
              </w:rPr>
              <w:t>Komisyonumuz tarafından</w:t>
            </w:r>
            <w:r w:rsidR="00E353C0" w:rsidRPr="00D97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F5D" w:rsidRPr="00D973D3">
              <w:rPr>
                <w:rFonts w:ascii="Times New Roman" w:hAnsi="Times New Roman" w:cs="Times New Roman"/>
                <w:sz w:val="24"/>
                <w:szCs w:val="24"/>
              </w:rPr>
              <w:t xml:space="preserve"> oy </w:t>
            </w:r>
            <w:r w:rsidR="00E83F65" w:rsidRPr="00D973D3">
              <w:rPr>
                <w:rFonts w:ascii="Times New Roman" w:hAnsi="Times New Roman" w:cs="Times New Roman"/>
                <w:sz w:val="24"/>
                <w:szCs w:val="24"/>
              </w:rPr>
              <w:t xml:space="preserve">birliği </w:t>
            </w:r>
            <w:r w:rsidR="00AD5F5D" w:rsidRPr="00D973D3">
              <w:rPr>
                <w:rFonts w:ascii="Times New Roman" w:hAnsi="Times New Roman" w:cs="Times New Roman"/>
                <w:sz w:val="24"/>
                <w:szCs w:val="24"/>
              </w:rPr>
              <w:t xml:space="preserve"> ile uygun görülm</w:t>
            </w:r>
            <w:r w:rsidR="00E83F65" w:rsidRPr="00D973D3">
              <w:rPr>
                <w:rFonts w:ascii="Times New Roman" w:hAnsi="Times New Roman" w:cs="Times New Roman"/>
                <w:sz w:val="24"/>
                <w:szCs w:val="24"/>
              </w:rPr>
              <w:t>üş</w:t>
            </w:r>
            <w:r w:rsidR="00AD5F5D" w:rsidRPr="00D973D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83F65" w:rsidRPr="00D973D3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="00AD5F5D" w:rsidRPr="00D973D3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</w:p>
          <w:p w:rsidR="00480100" w:rsidRPr="00D973D3" w:rsidRDefault="00480100" w:rsidP="0040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BE" w:rsidRPr="00D973D3" w:rsidRDefault="00480100" w:rsidP="0040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Meclis’in onayına arz olunur.</w:t>
            </w:r>
          </w:p>
          <w:p w:rsidR="007330BE" w:rsidRPr="00D973D3" w:rsidRDefault="007330BE" w:rsidP="0040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E" w:rsidRDefault="00D22C8E" w:rsidP="00D22C8E">
            <w:pPr>
              <w:ind w:right="85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  Ahmet ŞAHİN</w:t>
            </w:r>
          </w:p>
          <w:p w:rsidR="00D22C8E" w:rsidRDefault="00D22C8E" w:rsidP="00D22C8E">
            <w:pPr>
              <w:ind w:right="85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  Komisyon Başkanı</w:t>
            </w:r>
          </w:p>
          <w:p w:rsidR="00D22C8E" w:rsidRDefault="00D22C8E" w:rsidP="00D22C8E">
            <w:pPr>
              <w:ind w:right="850"/>
              <w:jc w:val="center"/>
              <w:rPr>
                <w:b/>
                <w:szCs w:val="24"/>
              </w:rPr>
            </w:pPr>
          </w:p>
          <w:p w:rsidR="00D22C8E" w:rsidRDefault="00D22C8E" w:rsidP="00D22C8E">
            <w:pPr>
              <w:ind w:right="850"/>
              <w:jc w:val="center"/>
              <w:rPr>
                <w:b/>
                <w:szCs w:val="24"/>
              </w:rPr>
            </w:pPr>
          </w:p>
          <w:p w:rsidR="00D22C8E" w:rsidRDefault="00D22C8E" w:rsidP="00D22C8E">
            <w:pPr>
              <w:ind w:right="850"/>
              <w:jc w:val="center"/>
              <w:rPr>
                <w:b/>
                <w:szCs w:val="24"/>
              </w:rPr>
            </w:pPr>
          </w:p>
          <w:p w:rsidR="00D22C8E" w:rsidRDefault="00D22C8E" w:rsidP="00D22C8E">
            <w:pPr>
              <w:tabs>
                <w:tab w:val="left" w:pos="6660"/>
              </w:tabs>
              <w:ind w:right="850"/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</w:r>
          </w:p>
          <w:p w:rsidR="00D22C8E" w:rsidRDefault="00D22C8E" w:rsidP="00D22C8E">
            <w:pPr>
              <w:ind w:firstLine="708"/>
              <w:rPr>
                <w:b/>
                <w:szCs w:val="24"/>
              </w:rPr>
            </w:pPr>
            <w:r>
              <w:rPr>
                <w:b/>
                <w:szCs w:val="24"/>
              </w:rPr>
              <w:t>Hüseyin EKİCİ                                                                                                        Dilek TEKİN</w:t>
            </w:r>
          </w:p>
          <w:p w:rsidR="00D22C8E" w:rsidRDefault="00D22C8E" w:rsidP="00D22C8E">
            <w:pPr>
              <w:ind w:firstLine="708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Başkan Vekili                                                                                                          Raportör</w:t>
            </w:r>
          </w:p>
          <w:p w:rsidR="00D22C8E" w:rsidRDefault="00D22C8E" w:rsidP="00D22C8E">
            <w:pPr>
              <w:rPr>
                <w:szCs w:val="24"/>
              </w:rPr>
            </w:pPr>
          </w:p>
          <w:p w:rsidR="00D22C8E" w:rsidRDefault="00D22C8E" w:rsidP="00D22C8E">
            <w:pPr>
              <w:rPr>
                <w:b/>
                <w:szCs w:val="24"/>
              </w:rPr>
            </w:pPr>
          </w:p>
          <w:p w:rsidR="00D22C8E" w:rsidRDefault="00D22C8E" w:rsidP="00D22C8E">
            <w:pPr>
              <w:rPr>
                <w:szCs w:val="24"/>
              </w:rPr>
            </w:pPr>
          </w:p>
          <w:p w:rsidR="00D22C8E" w:rsidRDefault="00D22C8E" w:rsidP="00D22C8E">
            <w:pPr>
              <w:rPr>
                <w:szCs w:val="24"/>
              </w:rPr>
            </w:pPr>
          </w:p>
          <w:p w:rsidR="00D22C8E" w:rsidRDefault="00D22C8E" w:rsidP="00D22C8E">
            <w:pPr>
              <w:ind w:firstLine="708"/>
              <w:rPr>
                <w:szCs w:val="24"/>
              </w:rPr>
            </w:pPr>
          </w:p>
          <w:p w:rsidR="00D22C8E" w:rsidRDefault="00D22C8E" w:rsidP="00D22C8E">
            <w:pPr>
              <w:ind w:firstLine="708"/>
              <w:rPr>
                <w:szCs w:val="24"/>
              </w:rPr>
            </w:pPr>
            <w:r>
              <w:rPr>
                <w:b/>
                <w:szCs w:val="24"/>
              </w:rPr>
              <w:t>Halit KANAK                                                                                                        Ahmet KÜÇÜK</w:t>
            </w:r>
          </w:p>
          <w:p w:rsidR="00D22C8E" w:rsidRDefault="00D22C8E" w:rsidP="00D22C8E">
            <w:pPr>
              <w:tabs>
                <w:tab w:val="left" w:pos="1095"/>
                <w:tab w:val="left" w:pos="7275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  <w:t>Üye</w:t>
            </w:r>
            <w:r>
              <w:rPr>
                <w:b/>
                <w:szCs w:val="24"/>
              </w:rPr>
              <w:tab/>
              <w:t xml:space="preserve">     Üye</w:t>
            </w:r>
          </w:p>
          <w:p w:rsidR="00CA7F4E" w:rsidRPr="00D973D3" w:rsidRDefault="00CA7F4E" w:rsidP="00D22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337" w:rsidRPr="00A57337" w:rsidRDefault="00A57337" w:rsidP="0034474D">
            <w:pPr>
              <w:jc w:val="center"/>
              <w:rPr>
                <w:b/>
              </w:rPr>
            </w:pPr>
          </w:p>
        </w:tc>
      </w:tr>
    </w:tbl>
    <w:p w:rsidR="003964C7" w:rsidRDefault="003964C7" w:rsidP="0027710C"/>
    <w:sectPr w:rsidR="003964C7" w:rsidSect="009952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2" w:left="1417" w:header="34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89F" w:rsidRDefault="0007289F" w:rsidP="00603676">
      <w:pPr>
        <w:spacing w:after="0" w:line="240" w:lineRule="auto"/>
      </w:pPr>
      <w:r>
        <w:separator/>
      </w:r>
    </w:p>
  </w:endnote>
  <w:endnote w:type="continuationSeparator" w:id="0">
    <w:p w:rsidR="0007289F" w:rsidRDefault="0007289F" w:rsidP="0060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10C" w:rsidRDefault="0027710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676" w:rsidRDefault="00EB705B">
    <w:pPr>
      <w:pStyle w:val="Altbilgi"/>
      <w:jc w:val="center"/>
    </w:pPr>
    <w:r w:rsidRPr="00EB705B">
      <w:rPr>
        <w:color w:val="FFFFFF" w:themeColor="background1"/>
      </w:rPr>
    </w:r>
    <w:r w:rsidRPr="00EB705B">
      <w:rPr>
        <w:color w:val="FFFFFF" w:themeColor="background1"/>
      </w:rPr>
      <w:pict>
        <v:group id="_x0000_s2053" style="width:35.7pt;height:18.7pt;mso-position-horizontal-relative:char;mso-position-vertical-relative:line" coordorigin="614,660" coordsize="864,374">
          <v:rect id="_x0000_s2054" style="position:absolute;left:859;top:415;width:374;height:864;rotation:-90" fillcolor="black [3213]" strokecolor="black [3213]" strokeweight="3pt">
            <v:shadow on="t" type="perspective" color="#7f7f7f [1601]" opacity=".5" offset="1pt" offset2="-1pt"/>
          </v:rect>
          <v:roundrect id="_x0000_s2055" style="position:absolute;left:898;top:451;width:296;height:792;rotation:-90" arcsize="10923f" fillcolor="#c4bc96 [2414]" strokecolor="#c4bc96 [2414]"/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732;top:716;width:659;height:288" fillcolor="black [3213]" stroked="f">
            <v:textbox style="mso-next-textbox:#_x0000_s2056" inset="0,0,0,0">
              <w:txbxContent>
                <w:p w:rsidR="00603676" w:rsidRDefault="00EB705B">
                  <w:pPr>
                    <w:jc w:val="center"/>
                    <w:rPr>
                      <w:color w:val="FFFFFF" w:themeColor="background1"/>
                    </w:rPr>
                  </w:pPr>
                  <w:fldSimple w:instr=" PAGE    \* MERGEFORMAT ">
                    <w:r w:rsidR="00570AD0" w:rsidRPr="00570AD0">
                      <w:rPr>
                        <w:b/>
                        <w:noProof/>
                        <w:color w:val="FFFFFF" w:themeColor="background1"/>
                      </w:rPr>
                      <w:t>1</w:t>
                    </w:r>
                  </w:fldSimple>
                </w:p>
              </w:txbxContent>
            </v:textbox>
          </v:shape>
          <w10:wrap type="none" anchorx="margin" anchory="page"/>
          <w10:anchorlock/>
        </v:group>
      </w:pict>
    </w:r>
  </w:p>
  <w:p w:rsidR="00603676" w:rsidRDefault="0060367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10C" w:rsidRDefault="0027710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89F" w:rsidRDefault="0007289F" w:rsidP="00603676">
      <w:pPr>
        <w:spacing w:after="0" w:line="240" w:lineRule="auto"/>
      </w:pPr>
      <w:r>
        <w:separator/>
      </w:r>
    </w:p>
  </w:footnote>
  <w:footnote w:type="continuationSeparator" w:id="0">
    <w:p w:rsidR="0007289F" w:rsidRDefault="0007289F" w:rsidP="0060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10C" w:rsidRDefault="0027710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10C" w:rsidRDefault="0027710C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10C" w:rsidRDefault="0027710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>
      <o:colormenu v:ext="edit" fillcolor="none [3213]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40B0C"/>
    <w:rsid w:val="00031FC5"/>
    <w:rsid w:val="000330DC"/>
    <w:rsid w:val="000331D9"/>
    <w:rsid w:val="00056A51"/>
    <w:rsid w:val="0007289F"/>
    <w:rsid w:val="00084D2C"/>
    <w:rsid w:val="0008652B"/>
    <w:rsid w:val="000872C3"/>
    <w:rsid w:val="00097AF6"/>
    <w:rsid w:val="000A1EC4"/>
    <w:rsid w:val="000A31EB"/>
    <w:rsid w:val="000A34BD"/>
    <w:rsid w:val="000B4EB1"/>
    <w:rsid w:val="000B64EE"/>
    <w:rsid w:val="000C5935"/>
    <w:rsid w:val="00110133"/>
    <w:rsid w:val="00162E25"/>
    <w:rsid w:val="00165DFB"/>
    <w:rsid w:val="00184F5A"/>
    <w:rsid w:val="001A7E5E"/>
    <w:rsid w:val="001F592D"/>
    <w:rsid w:val="00215AB0"/>
    <w:rsid w:val="00237533"/>
    <w:rsid w:val="00237FAE"/>
    <w:rsid w:val="002441BE"/>
    <w:rsid w:val="0027710C"/>
    <w:rsid w:val="00277D61"/>
    <w:rsid w:val="002A6A13"/>
    <w:rsid w:val="0034474D"/>
    <w:rsid w:val="0035188E"/>
    <w:rsid w:val="00393546"/>
    <w:rsid w:val="003964C7"/>
    <w:rsid w:val="003A6119"/>
    <w:rsid w:val="003F2C58"/>
    <w:rsid w:val="00401646"/>
    <w:rsid w:val="00410E16"/>
    <w:rsid w:val="00423F93"/>
    <w:rsid w:val="00426C9E"/>
    <w:rsid w:val="00434835"/>
    <w:rsid w:val="00434E47"/>
    <w:rsid w:val="00435065"/>
    <w:rsid w:val="00460896"/>
    <w:rsid w:val="00461C3A"/>
    <w:rsid w:val="004716E0"/>
    <w:rsid w:val="00480100"/>
    <w:rsid w:val="00492F07"/>
    <w:rsid w:val="004C023B"/>
    <w:rsid w:val="004C65CE"/>
    <w:rsid w:val="004F2040"/>
    <w:rsid w:val="004F6272"/>
    <w:rsid w:val="005011B7"/>
    <w:rsid w:val="0052567B"/>
    <w:rsid w:val="00543B72"/>
    <w:rsid w:val="00552ACE"/>
    <w:rsid w:val="00561C3A"/>
    <w:rsid w:val="00563B7C"/>
    <w:rsid w:val="00570AD0"/>
    <w:rsid w:val="005966AD"/>
    <w:rsid w:val="005B0710"/>
    <w:rsid w:val="005B5E03"/>
    <w:rsid w:val="005B712E"/>
    <w:rsid w:val="005D6DFE"/>
    <w:rsid w:val="00603676"/>
    <w:rsid w:val="00646BF1"/>
    <w:rsid w:val="00657255"/>
    <w:rsid w:val="00662CFF"/>
    <w:rsid w:val="006666FD"/>
    <w:rsid w:val="00690A08"/>
    <w:rsid w:val="006C1446"/>
    <w:rsid w:val="00701C3A"/>
    <w:rsid w:val="007327FC"/>
    <w:rsid w:val="007330BE"/>
    <w:rsid w:val="0074504B"/>
    <w:rsid w:val="0077760D"/>
    <w:rsid w:val="007932F1"/>
    <w:rsid w:val="007A5DE5"/>
    <w:rsid w:val="007B46E7"/>
    <w:rsid w:val="008029BA"/>
    <w:rsid w:val="008512AB"/>
    <w:rsid w:val="00854DEF"/>
    <w:rsid w:val="00876287"/>
    <w:rsid w:val="00894E8F"/>
    <w:rsid w:val="008A6D26"/>
    <w:rsid w:val="008E7722"/>
    <w:rsid w:val="008F61FA"/>
    <w:rsid w:val="00914C57"/>
    <w:rsid w:val="00941569"/>
    <w:rsid w:val="00985196"/>
    <w:rsid w:val="0099523F"/>
    <w:rsid w:val="00995EB9"/>
    <w:rsid w:val="009B356E"/>
    <w:rsid w:val="009C1BC6"/>
    <w:rsid w:val="00A14E17"/>
    <w:rsid w:val="00A57337"/>
    <w:rsid w:val="00AC6A4B"/>
    <w:rsid w:val="00AD5F5D"/>
    <w:rsid w:val="00AE195E"/>
    <w:rsid w:val="00B1796A"/>
    <w:rsid w:val="00B17D0C"/>
    <w:rsid w:val="00B222E9"/>
    <w:rsid w:val="00B5255C"/>
    <w:rsid w:val="00B67AAD"/>
    <w:rsid w:val="00B90676"/>
    <w:rsid w:val="00B94513"/>
    <w:rsid w:val="00BA3635"/>
    <w:rsid w:val="00BB56EB"/>
    <w:rsid w:val="00BD28AB"/>
    <w:rsid w:val="00BE6DC4"/>
    <w:rsid w:val="00C22667"/>
    <w:rsid w:val="00C40B0C"/>
    <w:rsid w:val="00C451B4"/>
    <w:rsid w:val="00C56B46"/>
    <w:rsid w:val="00CA7F4E"/>
    <w:rsid w:val="00CB3D3E"/>
    <w:rsid w:val="00D1671E"/>
    <w:rsid w:val="00D22C8E"/>
    <w:rsid w:val="00D9698A"/>
    <w:rsid w:val="00D973D3"/>
    <w:rsid w:val="00DD6E9C"/>
    <w:rsid w:val="00DE65E0"/>
    <w:rsid w:val="00DF1A31"/>
    <w:rsid w:val="00E14371"/>
    <w:rsid w:val="00E353C0"/>
    <w:rsid w:val="00E5639F"/>
    <w:rsid w:val="00E655BF"/>
    <w:rsid w:val="00E83F65"/>
    <w:rsid w:val="00EB2030"/>
    <w:rsid w:val="00EB705B"/>
    <w:rsid w:val="00ED772D"/>
    <w:rsid w:val="00EE4A13"/>
    <w:rsid w:val="00EE4C15"/>
    <w:rsid w:val="00F43AEA"/>
    <w:rsid w:val="00F44013"/>
    <w:rsid w:val="00FA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3213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4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0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0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3676"/>
  </w:style>
  <w:style w:type="paragraph" w:styleId="Altbilgi">
    <w:name w:val="footer"/>
    <w:basedOn w:val="Normal"/>
    <w:link w:val="AltbilgiChar"/>
    <w:uiPriority w:val="99"/>
    <w:unhideWhenUsed/>
    <w:rsid w:val="0060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3676"/>
  </w:style>
  <w:style w:type="paragraph" w:styleId="BalonMetni">
    <w:name w:val="Balloon Text"/>
    <w:basedOn w:val="Normal"/>
    <w:link w:val="BalonMetniChar"/>
    <w:uiPriority w:val="99"/>
    <w:semiHidden/>
    <w:unhideWhenUsed/>
    <w:rsid w:val="00BA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36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google.com.tr/url?sa=i&amp;rct=j&amp;q=b%C3%BCy%C3%BCk%C3%A7ekmece+logo&amp;source=images&amp;cd=&amp;cad=rja&amp;docid=45CMMb2GMZfisM&amp;tbnid=5_aP_1OudfhPXM:&amp;ved=0CAUQjRw&amp;url=http://www.freelogovectors.net/buyukcekmece-belediyesi-logosu-pdf/&amp;ei=bow4UdOOMMurPOjggMgB&amp;bvm=bv.43287494,d.d2k&amp;psig=AFQjCNGEfraySEwir3g5FcLxxphEJMDqag&amp;ust=1362746860962435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8F1EF-2FF5-44F6-8C27-82358855C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serap.erdil</dc:creator>
  <cp:lastModifiedBy>ADNAN.YILMAZ.2012</cp:lastModifiedBy>
  <cp:revision>17</cp:revision>
  <cp:lastPrinted>2013-10-09T14:56:00Z</cp:lastPrinted>
  <dcterms:created xsi:type="dcterms:W3CDTF">2013-10-09T14:25:00Z</dcterms:created>
  <dcterms:modified xsi:type="dcterms:W3CDTF">2014-10-15T08:22:00Z</dcterms:modified>
</cp:coreProperties>
</file>